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E74" w:rsidRPr="004A4E74" w:rsidRDefault="004A4E74" w:rsidP="004A4E74">
      <w:pPr>
        <w:spacing w:after="0" w:line="360" w:lineRule="auto"/>
        <w:jc w:val="center"/>
        <w:rPr>
          <w:rFonts w:ascii="Times New Roman" w:eastAsia="Calibri" w:hAnsi="Times New Roman" w:cs="Times New Roman"/>
          <w:b/>
          <w:sz w:val="28"/>
          <w:szCs w:val="28"/>
          <w:lang w:val="mn-MN"/>
        </w:rPr>
      </w:pPr>
      <w:r w:rsidRPr="004A4E74">
        <w:rPr>
          <w:rFonts w:ascii="Times New Roman" w:eastAsia="Calibri" w:hAnsi="Times New Roman" w:cs="Times New Roman"/>
          <w:b/>
          <w:sz w:val="28"/>
          <w:szCs w:val="28"/>
          <w:lang w:val="mn-MN"/>
        </w:rPr>
        <w:t>“ХӨВСГӨЛ ХҮНС” ХУВЬЦААТ КОМПАНИЙ                                                                                                ХУВЬЦАА ЭЗЭМШИГЧДИЙН                                                                                                             ХУРЛЫН ТЭМДЭГЛЭЛ</w:t>
      </w:r>
    </w:p>
    <w:p w:rsidR="004A4E74" w:rsidRPr="004A4E74" w:rsidRDefault="004A4E74" w:rsidP="004A4E74">
      <w:pPr>
        <w:spacing w:after="0" w:line="360" w:lineRule="auto"/>
        <w:jc w:val="both"/>
        <w:rPr>
          <w:rFonts w:ascii="Times New Roman" w:eastAsia="Calibri" w:hAnsi="Times New Roman" w:cs="Times New Roman"/>
          <w:sz w:val="28"/>
          <w:szCs w:val="28"/>
          <w:lang w:val="mn-MN"/>
        </w:rPr>
      </w:pPr>
      <w:r w:rsidRPr="004A4E74">
        <w:rPr>
          <w:rFonts w:ascii="Times New Roman" w:eastAsia="Calibri" w:hAnsi="Times New Roman" w:cs="Times New Roman"/>
          <w:sz w:val="28"/>
          <w:szCs w:val="28"/>
          <w:lang w:val="mn-MN"/>
        </w:rPr>
        <w:t>201</w:t>
      </w:r>
      <w:r w:rsidRPr="004A4E74">
        <w:rPr>
          <w:rFonts w:ascii="Times New Roman" w:eastAsia="Calibri" w:hAnsi="Times New Roman" w:cs="Times New Roman"/>
          <w:sz w:val="28"/>
          <w:szCs w:val="28"/>
        </w:rPr>
        <w:t>7</w:t>
      </w:r>
      <w:r w:rsidRPr="004A4E74">
        <w:rPr>
          <w:rFonts w:ascii="Times New Roman" w:eastAsia="Calibri" w:hAnsi="Times New Roman" w:cs="Times New Roman"/>
          <w:sz w:val="28"/>
          <w:szCs w:val="28"/>
          <w:lang w:val="mn-MN"/>
        </w:rPr>
        <w:t>-04-</w:t>
      </w:r>
      <w:r w:rsidRPr="004A4E74">
        <w:rPr>
          <w:rFonts w:ascii="Times New Roman" w:eastAsia="Calibri" w:hAnsi="Times New Roman" w:cs="Times New Roman"/>
          <w:sz w:val="28"/>
          <w:szCs w:val="28"/>
        </w:rPr>
        <w:t>27</w:t>
      </w:r>
      <w:r w:rsidRPr="004A4E74">
        <w:rPr>
          <w:rFonts w:ascii="Times New Roman" w:eastAsia="Calibri" w:hAnsi="Times New Roman" w:cs="Times New Roman"/>
          <w:sz w:val="28"/>
          <w:szCs w:val="28"/>
          <w:lang w:val="mn-MN"/>
        </w:rPr>
        <w:t xml:space="preserve">                                                                               </w:t>
      </w:r>
      <w:r>
        <w:rPr>
          <w:rFonts w:ascii="Times New Roman" w:eastAsia="Calibri" w:hAnsi="Times New Roman" w:cs="Times New Roman"/>
          <w:sz w:val="28"/>
          <w:szCs w:val="28"/>
          <w:lang w:val="mn-MN"/>
        </w:rPr>
        <w:t xml:space="preserve">                       </w:t>
      </w:r>
      <w:r w:rsidRPr="004A4E74">
        <w:rPr>
          <w:rFonts w:ascii="Times New Roman" w:eastAsia="Calibri" w:hAnsi="Times New Roman" w:cs="Times New Roman"/>
          <w:sz w:val="28"/>
          <w:szCs w:val="28"/>
          <w:lang w:val="mn-MN"/>
        </w:rPr>
        <w:t xml:space="preserve">Мөрөн </w:t>
      </w:r>
    </w:p>
    <w:p w:rsidR="004A4E74" w:rsidRPr="004A4E74" w:rsidRDefault="004A4E74" w:rsidP="004A4E74">
      <w:pPr>
        <w:spacing w:after="0" w:line="360" w:lineRule="auto"/>
        <w:ind w:firstLine="720"/>
        <w:jc w:val="both"/>
        <w:rPr>
          <w:rFonts w:ascii="Times New Roman" w:eastAsia="Calibri" w:hAnsi="Times New Roman" w:cs="Times New Roman"/>
          <w:sz w:val="28"/>
          <w:szCs w:val="28"/>
          <w:lang w:val="mn-MN"/>
        </w:rPr>
      </w:pPr>
      <w:r w:rsidRPr="004A4E74">
        <w:rPr>
          <w:rFonts w:ascii="Times New Roman" w:eastAsia="Calibri" w:hAnsi="Times New Roman" w:cs="Times New Roman"/>
          <w:b/>
          <w:sz w:val="28"/>
          <w:szCs w:val="28"/>
          <w:lang w:val="mn-MN"/>
        </w:rPr>
        <w:t>Хурал:</w:t>
      </w:r>
      <w:r w:rsidRPr="004A4E74">
        <w:rPr>
          <w:rFonts w:ascii="Times New Roman" w:eastAsia="Calibri" w:hAnsi="Times New Roman" w:cs="Times New Roman"/>
          <w:sz w:val="28"/>
          <w:szCs w:val="28"/>
          <w:lang w:val="mn-MN"/>
        </w:rPr>
        <w:t xml:space="preserve"> Хөвсгөл аймаг Мөрөн  сумын 8-р багт байрлах “Далай ван” коллежийн хурлын зааланд 201</w:t>
      </w:r>
      <w:r w:rsidRPr="004A4E74">
        <w:rPr>
          <w:rFonts w:ascii="Times New Roman" w:eastAsia="Calibri" w:hAnsi="Times New Roman" w:cs="Times New Roman"/>
          <w:sz w:val="28"/>
          <w:szCs w:val="28"/>
        </w:rPr>
        <w:t>7</w:t>
      </w:r>
      <w:r w:rsidRPr="004A4E74">
        <w:rPr>
          <w:rFonts w:ascii="Times New Roman" w:eastAsia="Calibri" w:hAnsi="Times New Roman" w:cs="Times New Roman"/>
          <w:sz w:val="28"/>
          <w:szCs w:val="28"/>
          <w:lang w:val="mn-MN"/>
        </w:rPr>
        <w:t xml:space="preserve"> оны 04-р сарын </w:t>
      </w:r>
      <w:r w:rsidRPr="004A4E74">
        <w:rPr>
          <w:rFonts w:ascii="Times New Roman" w:eastAsia="Calibri" w:hAnsi="Times New Roman" w:cs="Times New Roman"/>
          <w:sz w:val="28"/>
          <w:szCs w:val="28"/>
        </w:rPr>
        <w:t>27</w:t>
      </w:r>
      <w:r w:rsidRPr="004A4E74">
        <w:rPr>
          <w:rFonts w:ascii="Times New Roman" w:eastAsia="Calibri" w:hAnsi="Times New Roman" w:cs="Times New Roman"/>
          <w:sz w:val="28"/>
          <w:szCs w:val="28"/>
          <w:lang w:val="mn-MN"/>
        </w:rPr>
        <w:t xml:space="preserve">-ны өдрийн 17.00 цагт эхлэв. </w:t>
      </w:r>
    </w:p>
    <w:p w:rsidR="004A4E74" w:rsidRPr="004A4E74" w:rsidRDefault="004A4E74" w:rsidP="004A4E74">
      <w:pPr>
        <w:spacing w:after="0" w:line="360" w:lineRule="auto"/>
        <w:ind w:firstLine="720"/>
        <w:jc w:val="both"/>
        <w:rPr>
          <w:rFonts w:ascii="Times New Roman" w:eastAsia="Calibri" w:hAnsi="Times New Roman" w:cs="Times New Roman"/>
          <w:sz w:val="28"/>
          <w:szCs w:val="28"/>
          <w:lang w:val="mn-MN"/>
        </w:rPr>
      </w:pPr>
      <w:r w:rsidRPr="004A4E74">
        <w:rPr>
          <w:rFonts w:ascii="Times New Roman" w:eastAsia="Calibri" w:hAnsi="Times New Roman" w:cs="Times New Roman"/>
          <w:b/>
          <w:sz w:val="28"/>
          <w:szCs w:val="28"/>
          <w:lang w:val="mn-MN"/>
        </w:rPr>
        <w:t>Хурлын ирцийг</w:t>
      </w:r>
      <w:r w:rsidRPr="004A4E74">
        <w:rPr>
          <w:rFonts w:ascii="Times New Roman" w:eastAsia="Calibri" w:hAnsi="Times New Roman" w:cs="Times New Roman"/>
          <w:sz w:val="28"/>
          <w:szCs w:val="28"/>
          <w:lang w:val="mn-MN"/>
        </w:rPr>
        <w:t xml:space="preserve"> “Хөвсгөл Хүнс” ХКомпанийн ТУЗ-ийн Хурлын дарга Л.Дашцэрэн ирцийг </w:t>
      </w:r>
      <w:r w:rsidRPr="004A4E74">
        <w:rPr>
          <w:rFonts w:ascii="Times New Roman" w:eastAsia="Calibri" w:hAnsi="Times New Roman" w:cs="Times New Roman"/>
          <w:sz w:val="28"/>
          <w:szCs w:val="28"/>
        </w:rPr>
        <w:t xml:space="preserve">82.3 </w:t>
      </w:r>
      <w:r w:rsidRPr="004A4E74">
        <w:rPr>
          <w:rFonts w:ascii="Times New Roman" w:eastAsia="Calibri" w:hAnsi="Times New Roman" w:cs="Times New Roman"/>
          <w:sz w:val="28"/>
          <w:szCs w:val="28"/>
          <w:lang w:val="mn-MN"/>
        </w:rPr>
        <w:t xml:space="preserve">хувь байгааг мэдэгдэж хурлыг нээж. </w:t>
      </w:r>
    </w:p>
    <w:p w:rsidR="004A4E74" w:rsidRPr="004A4E74" w:rsidRDefault="004A4E74" w:rsidP="004A4E74">
      <w:pPr>
        <w:spacing w:after="0" w:line="360" w:lineRule="auto"/>
        <w:ind w:firstLine="720"/>
        <w:jc w:val="both"/>
        <w:rPr>
          <w:rFonts w:ascii="Times New Roman" w:eastAsia="Calibri" w:hAnsi="Times New Roman" w:cs="Times New Roman"/>
          <w:b/>
          <w:sz w:val="28"/>
          <w:szCs w:val="28"/>
          <w:lang w:val="mn-MN"/>
        </w:rPr>
      </w:pPr>
      <w:r w:rsidRPr="004A4E74">
        <w:rPr>
          <w:rFonts w:ascii="Times New Roman" w:eastAsia="Calibri" w:hAnsi="Times New Roman" w:cs="Times New Roman"/>
          <w:b/>
          <w:sz w:val="28"/>
          <w:szCs w:val="28"/>
          <w:lang w:val="mn-MN"/>
        </w:rPr>
        <w:t>Хурлаар хэлэлцэх асуудлууд, хурлын дэгийг</w:t>
      </w:r>
      <w:r w:rsidRPr="004A4E74">
        <w:rPr>
          <w:rFonts w:ascii="Times New Roman" w:eastAsia="Calibri" w:hAnsi="Times New Roman" w:cs="Times New Roman"/>
          <w:b/>
          <w:sz w:val="28"/>
          <w:szCs w:val="28"/>
        </w:rPr>
        <w:t xml:space="preserve"> </w:t>
      </w:r>
      <w:proofErr w:type="spellStart"/>
      <w:r w:rsidRPr="004A4E74">
        <w:rPr>
          <w:rFonts w:ascii="Times New Roman" w:eastAsia="Calibri" w:hAnsi="Times New Roman" w:cs="Times New Roman"/>
          <w:b/>
          <w:sz w:val="28"/>
          <w:szCs w:val="28"/>
        </w:rPr>
        <w:t>танилцуулав</w:t>
      </w:r>
      <w:proofErr w:type="spellEnd"/>
      <w:r w:rsidRPr="004A4E74">
        <w:rPr>
          <w:rFonts w:ascii="Times New Roman" w:eastAsia="Calibri" w:hAnsi="Times New Roman" w:cs="Times New Roman"/>
          <w:b/>
          <w:sz w:val="28"/>
          <w:szCs w:val="28"/>
        </w:rPr>
        <w:t xml:space="preserve">. </w:t>
      </w:r>
    </w:p>
    <w:p w:rsidR="004A4E74" w:rsidRPr="004A4E74" w:rsidRDefault="004A4E74" w:rsidP="004A4E74">
      <w:pPr>
        <w:shd w:val="clear" w:color="auto" w:fill="FFFFFF"/>
        <w:autoSpaceDE w:val="0"/>
        <w:autoSpaceDN w:val="0"/>
        <w:adjustRightInd w:val="0"/>
        <w:spacing w:after="0" w:line="240" w:lineRule="auto"/>
        <w:ind w:left="720"/>
        <w:contextualSpacing/>
        <w:jc w:val="both"/>
        <w:rPr>
          <w:rFonts w:ascii="Times New Roman" w:eastAsia="Calibri" w:hAnsi="Times New Roman" w:cs="Times New Roman"/>
          <w:sz w:val="28"/>
          <w:szCs w:val="28"/>
        </w:rPr>
      </w:pPr>
      <w:r w:rsidRPr="004A4E74">
        <w:rPr>
          <w:rFonts w:ascii="Times New Roman" w:eastAsia="Times New Roman" w:hAnsi="Times New Roman" w:cs="Times New Roman"/>
          <w:noProof/>
          <w:color w:val="000000"/>
          <w:sz w:val="28"/>
          <w:szCs w:val="28"/>
        </w:rPr>
        <w:t xml:space="preserve">-  </w:t>
      </w:r>
      <w:r w:rsidRPr="004A4E74">
        <w:rPr>
          <w:rFonts w:ascii="Times New Roman" w:eastAsia="Times New Roman" w:hAnsi="Times New Roman" w:cs="Times New Roman"/>
          <w:noProof/>
          <w:color w:val="000000"/>
          <w:sz w:val="28"/>
          <w:szCs w:val="28"/>
          <w:lang w:val="mn-MN"/>
        </w:rPr>
        <w:t>Компанийн жилийн үйл ажиллагааны болон санхүүгийн тайлангийн талаарх төлөөлөн удирдах зөвлөлийн гаргасан дүгнэлтийг хэлэлцэж батлах-3мин</w:t>
      </w:r>
    </w:p>
    <w:p w:rsidR="004A4E74" w:rsidRPr="004A4E74" w:rsidRDefault="004A4E74" w:rsidP="004A4E74">
      <w:pPr>
        <w:shd w:val="clear" w:color="auto" w:fill="FFFFFF"/>
        <w:autoSpaceDE w:val="0"/>
        <w:autoSpaceDN w:val="0"/>
        <w:adjustRightInd w:val="0"/>
        <w:spacing w:after="0" w:line="240" w:lineRule="auto"/>
        <w:ind w:left="720"/>
        <w:contextualSpacing/>
        <w:jc w:val="both"/>
        <w:rPr>
          <w:rFonts w:ascii="Times New Roman" w:eastAsia="Times New Roman" w:hAnsi="Times New Roman" w:cs="Times New Roman"/>
          <w:noProof/>
          <w:color w:val="000000"/>
          <w:sz w:val="28"/>
          <w:szCs w:val="28"/>
          <w:lang w:val="mn-MN"/>
        </w:rPr>
      </w:pPr>
      <w:r w:rsidRPr="004A4E74">
        <w:rPr>
          <w:rFonts w:ascii="Times New Roman" w:eastAsia="Times New Roman" w:hAnsi="Times New Roman" w:cs="Times New Roman"/>
          <w:noProof/>
          <w:color w:val="000000"/>
          <w:sz w:val="28"/>
          <w:szCs w:val="28"/>
        </w:rPr>
        <w:t>-   Компанийн  санхүүгийн  тайлан,   түүнд  хийгдсэн  хараат  бус   аудитын дүгнэлт</w:t>
      </w:r>
      <w:r w:rsidRPr="004A4E74">
        <w:rPr>
          <w:rFonts w:ascii="Times New Roman" w:eastAsia="Times New Roman" w:hAnsi="Times New Roman" w:cs="Times New Roman"/>
          <w:noProof/>
          <w:color w:val="000000"/>
          <w:sz w:val="28"/>
          <w:szCs w:val="28"/>
          <w:lang w:val="mn-MN"/>
        </w:rPr>
        <w:t>-3мин</w:t>
      </w:r>
    </w:p>
    <w:p w:rsidR="004A4E74" w:rsidRPr="004A4E74" w:rsidRDefault="004A4E74" w:rsidP="004A4E74">
      <w:pPr>
        <w:shd w:val="clear" w:color="auto" w:fill="FFFFFF"/>
        <w:autoSpaceDE w:val="0"/>
        <w:autoSpaceDN w:val="0"/>
        <w:adjustRightInd w:val="0"/>
        <w:spacing w:after="0" w:line="240" w:lineRule="auto"/>
        <w:ind w:left="720"/>
        <w:contextualSpacing/>
        <w:jc w:val="both"/>
        <w:rPr>
          <w:rFonts w:ascii="Times New Roman" w:eastAsia="Times New Roman" w:hAnsi="Times New Roman" w:cs="Times New Roman"/>
          <w:noProof/>
          <w:color w:val="000000"/>
          <w:sz w:val="28"/>
          <w:szCs w:val="28"/>
          <w:lang w:val="mn-MN"/>
        </w:rPr>
      </w:pPr>
      <w:r w:rsidRPr="004A4E74">
        <w:rPr>
          <w:rFonts w:ascii="Times New Roman" w:eastAsia="Times New Roman" w:hAnsi="Times New Roman" w:cs="Times New Roman"/>
          <w:noProof/>
          <w:color w:val="000000"/>
          <w:sz w:val="28"/>
          <w:szCs w:val="28"/>
        </w:rPr>
        <w:t>-  Компанийн бизнес үйл ажиллагааны тайлан</w:t>
      </w:r>
      <w:r w:rsidRPr="004A4E74">
        <w:rPr>
          <w:rFonts w:ascii="Times New Roman" w:eastAsia="Times New Roman" w:hAnsi="Times New Roman" w:cs="Times New Roman"/>
          <w:noProof/>
          <w:color w:val="000000"/>
          <w:sz w:val="28"/>
          <w:szCs w:val="28"/>
          <w:lang w:val="mn-MN"/>
        </w:rPr>
        <w:t>-3мин</w:t>
      </w:r>
    </w:p>
    <w:p w:rsidR="004A4E74" w:rsidRPr="004A4E74" w:rsidRDefault="004A4E74" w:rsidP="004A4E74">
      <w:pPr>
        <w:shd w:val="clear" w:color="auto" w:fill="FFFFFF"/>
        <w:autoSpaceDE w:val="0"/>
        <w:autoSpaceDN w:val="0"/>
        <w:adjustRightInd w:val="0"/>
        <w:spacing w:after="0" w:line="240" w:lineRule="auto"/>
        <w:ind w:left="720"/>
        <w:contextualSpacing/>
        <w:jc w:val="both"/>
        <w:rPr>
          <w:rFonts w:ascii="Times New Roman" w:eastAsia="Times New Roman" w:hAnsi="Times New Roman" w:cs="Times New Roman"/>
          <w:noProof/>
          <w:color w:val="000000"/>
          <w:sz w:val="28"/>
          <w:szCs w:val="28"/>
          <w:lang w:val="mn-MN"/>
        </w:rPr>
      </w:pPr>
      <w:r w:rsidRPr="004A4E74">
        <w:rPr>
          <w:rFonts w:ascii="Times New Roman" w:eastAsia="Times New Roman" w:hAnsi="Times New Roman" w:cs="Times New Roman"/>
          <w:noProof/>
          <w:color w:val="000000"/>
          <w:sz w:val="28"/>
          <w:szCs w:val="28"/>
        </w:rPr>
        <w:t>-  Компанийн 201</w:t>
      </w:r>
      <w:r w:rsidRPr="004A4E74">
        <w:rPr>
          <w:rFonts w:ascii="Times New Roman" w:eastAsia="Times New Roman" w:hAnsi="Times New Roman" w:cs="Times New Roman"/>
          <w:noProof/>
          <w:color w:val="000000"/>
          <w:sz w:val="28"/>
          <w:szCs w:val="28"/>
          <w:lang w:val="mn-MN"/>
        </w:rPr>
        <w:t>7</w:t>
      </w:r>
      <w:r w:rsidRPr="004A4E74">
        <w:rPr>
          <w:rFonts w:ascii="Times New Roman" w:eastAsia="Times New Roman" w:hAnsi="Times New Roman" w:cs="Times New Roman"/>
          <w:noProof/>
          <w:color w:val="000000"/>
          <w:sz w:val="28"/>
          <w:szCs w:val="28"/>
        </w:rPr>
        <w:t xml:space="preserve"> оны бизнес төлөвлөгөөг батлах</w:t>
      </w:r>
      <w:r w:rsidRPr="004A4E74">
        <w:rPr>
          <w:rFonts w:ascii="Times New Roman" w:eastAsia="Times New Roman" w:hAnsi="Times New Roman" w:cs="Times New Roman"/>
          <w:noProof/>
          <w:color w:val="000000"/>
          <w:sz w:val="28"/>
          <w:szCs w:val="28"/>
          <w:lang w:val="mn-MN"/>
        </w:rPr>
        <w:t>-3мин</w:t>
      </w:r>
    </w:p>
    <w:p w:rsidR="004A4E74" w:rsidRPr="004A4E74" w:rsidRDefault="004A4E74" w:rsidP="004A4E74">
      <w:pPr>
        <w:shd w:val="clear" w:color="auto" w:fill="FFFFFF"/>
        <w:autoSpaceDE w:val="0"/>
        <w:autoSpaceDN w:val="0"/>
        <w:adjustRightInd w:val="0"/>
        <w:spacing w:after="0" w:line="240" w:lineRule="auto"/>
        <w:ind w:left="720"/>
        <w:contextualSpacing/>
        <w:jc w:val="both"/>
        <w:rPr>
          <w:rFonts w:ascii="Times New Roman" w:eastAsia="Times New Roman" w:hAnsi="Times New Roman" w:cs="Times New Roman"/>
          <w:noProof/>
          <w:color w:val="000000"/>
          <w:sz w:val="28"/>
          <w:szCs w:val="28"/>
          <w:lang w:val="mn-MN"/>
        </w:rPr>
      </w:pPr>
      <w:r w:rsidRPr="004A4E74">
        <w:rPr>
          <w:rFonts w:ascii="Times New Roman" w:eastAsia="Times New Roman" w:hAnsi="Times New Roman" w:cs="Times New Roman"/>
          <w:noProof/>
          <w:color w:val="000000"/>
          <w:sz w:val="28"/>
          <w:szCs w:val="28"/>
        </w:rPr>
        <w:t>-  Хянан шалгах зөвлөлийн тайлан</w:t>
      </w:r>
      <w:r w:rsidRPr="004A4E74">
        <w:rPr>
          <w:rFonts w:ascii="Times New Roman" w:eastAsia="Times New Roman" w:hAnsi="Times New Roman" w:cs="Times New Roman"/>
          <w:noProof/>
          <w:color w:val="000000"/>
          <w:sz w:val="28"/>
          <w:szCs w:val="28"/>
          <w:lang w:val="mn-MN"/>
        </w:rPr>
        <w:t>-3мин</w:t>
      </w:r>
    </w:p>
    <w:p w:rsidR="004A4E74" w:rsidRPr="004A4E74" w:rsidRDefault="004A4E74" w:rsidP="004A4E74">
      <w:pPr>
        <w:shd w:val="clear" w:color="auto" w:fill="FFFFFF"/>
        <w:autoSpaceDE w:val="0"/>
        <w:autoSpaceDN w:val="0"/>
        <w:adjustRightInd w:val="0"/>
        <w:spacing w:after="0" w:line="240" w:lineRule="auto"/>
        <w:ind w:left="720"/>
        <w:contextualSpacing/>
        <w:jc w:val="both"/>
        <w:rPr>
          <w:rFonts w:ascii="Times New Roman" w:eastAsia="Times New Roman" w:hAnsi="Times New Roman" w:cs="Times New Roman"/>
          <w:noProof/>
          <w:color w:val="000000"/>
          <w:sz w:val="28"/>
          <w:szCs w:val="28"/>
          <w:lang w:val="mn-MN"/>
        </w:rPr>
      </w:pPr>
      <w:r w:rsidRPr="004A4E74">
        <w:rPr>
          <w:rFonts w:ascii="Times New Roman" w:eastAsia="Times New Roman" w:hAnsi="Times New Roman" w:cs="Times New Roman"/>
          <w:noProof/>
          <w:color w:val="000000"/>
          <w:sz w:val="28"/>
          <w:szCs w:val="28"/>
        </w:rPr>
        <w:t>-  ТУЗ, Гүйцэтгэх удирдлагын зардлын төсөв</w:t>
      </w:r>
      <w:r w:rsidRPr="004A4E74">
        <w:rPr>
          <w:rFonts w:ascii="Times New Roman" w:eastAsia="Times New Roman" w:hAnsi="Times New Roman" w:cs="Times New Roman"/>
          <w:noProof/>
          <w:color w:val="000000"/>
          <w:sz w:val="28"/>
          <w:szCs w:val="28"/>
          <w:lang w:val="mn-MN"/>
        </w:rPr>
        <w:t>-1мин</w:t>
      </w:r>
    </w:p>
    <w:p w:rsidR="004A4E74" w:rsidRPr="004A4E74" w:rsidRDefault="004A4E74" w:rsidP="004A4E74">
      <w:pPr>
        <w:shd w:val="clear" w:color="auto" w:fill="FFFFFF"/>
        <w:autoSpaceDE w:val="0"/>
        <w:autoSpaceDN w:val="0"/>
        <w:adjustRightInd w:val="0"/>
        <w:spacing w:after="0" w:line="240" w:lineRule="auto"/>
        <w:ind w:left="720"/>
        <w:contextualSpacing/>
        <w:jc w:val="both"/>
        <w:rPr>
          <w:rFonts w:ascii="Times New Roman" w:eastAsia="Times New Roman" w:hAnsi="Times New Roman" w:cs="Times New Roman"/>
          <w:noProof/>
          <w:color w:val="000000"/>
          <w:sz w:val="28"/>
          <w:szCs w:val="28"/>
          <w:lang w:val="mn-MN"/>
        </w:rPr>
      </w:pPr>
      <w:r w:rsidRPr="004A4E74">
        <w:rPr>
          <w:rFonts w:ascii="Times New Roman" w:eastAsia="Times New Roman" w:hAnsi="Times New Roman" w:cs="Times New Roman"/>
          <w:noProof/>
          <w:color w:val="000000"/>
          <w:sz w:val="28"/>
          <w:szCs w:val="28"/>
          <w:lang w:val="mn-MN"/>
        </w:rPr>
        <w:t>-  Компанийн ТУЗ-ийг сонгох</w:t>
      </w:r>
    </w:p>
    <w:p w:rsidR="004A4E74" w:rsidRPr="004A4E74" w:rsidRDefault="004A4E74" w:rsidP="004A4E74">
      <w:pPr>
        <w:shd w:val="clear" w:color="auto" w:fill="FFFFFF"/>
        <w:autoSpaceDE w:val="0"/>
        <w:autoSpaceDN w:val="0"/>
        <w:adjustRightInd w:val="0"/>
        <w:spacing w:after="0" w:line="240" w:lineRule="auto"/>
        <w:ind w:left="720"/>
        <w:contextualSpacing/>
        <w:jc w:val="both"/>
        <w:rPr>
          <w:rFonts w:ascii="Times New Roman" w:eastAsia="Times New Roman" w:hAnsi="Times New Roman" w:cs="Times New Roman"/>
          <w:noProof/>
          <w:color w:val="000000"/>
          <w:sz w:val="28"/>
          <w:szCs w:val="28"/>
          <w:lang w:val="mn-MN"/>
        </w:rPr>
      </w:pPr>
      <w:r w:rsidRPr="004A4E74">
        <w:rPr>
          <w:rFonts w:ascii="Times New Roman" w:eastAsia="Times New Roman" w:hAnsi="Times New Roman" w:cs="Times New Roman"/>
          <w:noProof/>
          <w:color w:val="000000"/>
          <w:sz w:val="28"/>
          <w:szCs w:val="28"/>
        </w:rPr>
        <w:t>-  Ногдол ашиг тараах эсэх</w:t>
      </w:r>
      <w:r w:rsidRPr="004A4E74">
        <w:rPr>
          <w:rFonts w:ascii="Times New Roman" w:eastAsia="Times New Roman" w:hAnsi="Times New Roman" w:cs="Times New Roman"/>
          <w:noProof/>
          <w:color w:val="000000"/>
          <w:sz w:val="28"/>
          <w:szCs w:val="28"/>
          <w:lang w:val="mn-MN"/>
        </w:rPr>
        <w:t xml:space="preserve">-1мин  </w:t>
      </w:r>
    </w:p>
    <w:p w:rsidR="004A4E74" w:rsidRPr="004A4E74" w:rsidRDefault="004A4E74" w:rsidP="004A4E74">
      <w:pPr>
        <w:spacing w:after="0" w:line="360" w:lineRule="auto"/>
        <w:jc w:val="both"/>
        <w:rPr>
          <w:rFonts w:ascii="Times New Roman" w:eastAsia="Calibri" w:hAnsi="Times New Roman" w:cs="Times New Roman"/>
          <w:b/>
          <w:sz w:val="28"/>
          <w:szCs w:val="28"/>
          <w:lang w:val="mn-MN"/>
        </w:rPr>
      </w:pPr>
    </w:p>
    <w:p w:rsidR="004A4E74" w:rsidRPr="004A4E74" w:rsidRDefault="004A4E74" w:rsidP="004A4E74">
      <w:pPr>
        <w:spacing w:after="0" w:line="360" w:lineRule="auto"/>
        <w:jc w:val="both"/>
        <w:rPr>
          <w:rFonts w:ascii="Times New Roman" w:eastAsia="Calibri" w:hAnsi="Times New Roman" w:cs="Times New Roman"/>
          <w:sz w:val="28"/>
          <w:szCs w:val="28"/>
          <w:lang w:val="mn-MN"/>
        </w:rPr>
      </w:pPr>
      <w:r w:rsidRPr="004A4E74">
        <w:rPr>
          <w:rFonts w:ascii="Times New Roman" w:eastAsia="Calibri" w:hAnsi="Times New Roman" w:cs="Times New Roman"/>
          <w:b/>
          <w:sz w:val="28"/>
          <w:szCs w:val="28"/>
          <w:lang w:val="mn-MN"/>
        </w:rPr>
        <w:t xml:space="preserve">Хурлын дарга Л.Дашцэрэн- </w:t>
      </w:r>
      <w:r w:rsidRPr="004A4E74">
        <w:rPr>
          <w:rFonts w:ascii="Times New Roman" w:eastAsia="Calibri" w:hAnsi="Times New Roman" w:cs="Times New Roman"/>
          <w:sz w:val="28"/>
          <w:szCs w:val="28"/>
          <w:lang w:val="mn-MN"/>
        </w:rPr>
        <w:t xml:space="preserve">Компанийн жилийн үйл ажиллагааны болон санхүүгийн тайлангийн талаарх ТУЗ-ийн гаргасан дүгнэлтийг танилцуулав. </w:t>
      </w:r>
    </w:p>
    <w:p w:rsidR="004A4E74" w:rsidRPr="004A4E74" w:rsidRDefault="004A4E74" w:rsidP="004A4E74">
      <w:pPr>
        <w:shd w:val="clear" w:color="auto" w:fill="FFFFFF"/>
        <w:autoSpaceDE w:val="0"/>
        <w:autoSpaceDN w:val="0"/>
        <w:adjustRightInd w:val="0"/>
        <w:spacing w:after="0" w:line="240" w:lineRule="auto"/>
        <w:jc w:val="both"/>
        <w:rPr>
          <w:rFonts w:ascii="Times New Roman" w:eastAsia="Times New Roman" w:hAnsi="Times New Roman" w:cs="Times New Roman"/>
          <w:noProof/>
          <w:color w:val="000000"/>
          <w:sz w:val="28"/>
          <w:szCs w:val="28"/>
          <w:lang w:val="mn-MN"/>
        </w:rPr>
      </w:pPr>
      <w:r w:rsidRPr="004A4E74">
        <w:rPr>
          <w:rFonts w:ascii="Times New Roman" w:eastAsia="Calibri" w:hAnsi="Times New Roman" w:cs="Times New Roman"/>
          <w:b/>
          <w:sz w:val="28"/>
          <w:szCs w:val="28"/>
          <w:lang w:val="mn-MN"/>
        </w:rPr>
        <w:t xml:space="preserve">Ерөнхий нягтлан бодогч </w:t>
      </w:r>
      <w:r w:rsidRPr="004A4E74">
        <w:rPr>
          <w:rFonts w:ascii="Times New Roman" w:eastAsia="Calibri" w:hAnsi="Times New Roman" w:cs="Times New Roman"/>
          <w:sz w:val="28"/>
          <w:szCs w:val="28"/>
          <w:lang w:val="mn-MN"/>
        </w:rPr>
        <w:t>Л.Тэгшбаяр-</w:t>
      </w:r>
      <w:r w:rsidRPr="004A4E74">
        <w:rPr>
          <w:rFonts w:ascii="Times New Roman" w:eastAsia="Times New Roman" w:hAnsi="Times New Roman" w:cs="Times New Roman"/>
          <w:noProof/>
          <w:color w:val="000000"/>
          <w:sz w:val="28"/>
          <w:szCs w:val="28"/>
          <w:lang w:val="mn-MN"/>
        </w:rPr>
        <w:t xml:space="preserve"> </w:t>
      </w:r>
      <w:r w:rsidRPr="004A4E74">
        <w:rPr>
          <w:rFonts w:ascii="Times New Roman" w:eastAsia="Times New Roman" w:hAnsi="Times New Roman" w:cs="Times New Roman"/>
          <w:noProof/>
          <w:color w:val="000000"/>
          <w:sz w:val="28"/>
          <w:szCs w:val="28"/>
        </w:rPr>
        <w:t>Компанийн  санхүүгийн  тайлан,   түүнд  хийгдсэн  хараат  бус   аудитын дүгнэлт</w:t>
      </w:r>
    </w:p>
    <w:p w:rsidR="004A4E74" w:rsidRPr="004A4E74" w:rsidRDefault="004A4E74" w:rsidP="004A4E74">
      <w:pPr>
        <w:spacing w:after="0" w:line="360" w:lineRule="auto"/>
        <w:jc w:val="both"/>
        <w:rPr>
          <w:rFonts w:ascii="Times New Roman" w:eastAsia="Calibri" w:hAnsi="Times New Roman" w:cs="Times New Roman"/>
          <w:sz w:val="28"/>
          <w:szCs w:val="28"/>
          <w:lang w:val="mn-MN"/>
        </w:rPr>
      </w:pPr>
      <w:r w:rsidRPr="004A4E74">
        <w:rPr>
          <w:rFonts w:ascii="Times New Roman" w:eastAsia="Calibri" w:hAnsi="Times New Roman" w:cs="Times New Roman"/>
          <w:sz w:val="28"/>
          <w:szCs w:val="28"/>
          <w:lang w:val="mn-MN"/>
        </w:rPr>
        <w:t xml:space="preserve"> </w:t>
      </w:r>
      <w:r w:rsidRPr="004A4E74">
        <w:rPr>
          <w:rFonts w:ascii="Times New Roman" w:eastAsia="Calibri" w:hAnsi="Times New Roman" w:cs="Times New Roman"/>
          <w:b/>
          <w:sz w:val="28"/>
          <w:szCs w:val="28"/>
          <w:lang w:val="mn-MN"/>
        </w:rPr>
        <w:t>Гүйцэтгэх захирал Л.Цэрэнжав</w:t>
      </w:r>
      <w:r w:rsidRPr="004A4E74">
        <w:rPr>
          <w:rFonts w:ascii="Times New Roman" w:eastAsia="Calibri" w:hAnsi="Times New Roman" w:cs="Times New Roman"/>
          <w:sz w:val="28"/>
          <w:szCs w:val="28"/>
          <w:lang w:val="mn-MN"/>
        </w:rPr>
        <w:t xml:space="preserve">- </w:t>
      </w:r>
      <w:proofErr w:type="spellStart"/>
      <w:r w:rsidRPr="004A4E74">
        <w:rPr>
          <w:rFonts w:ascii="Times New Roman" w:eastAsia="Calibri" w:hAnsi="Times New Roman" w:cs="Times New Roman"/>
          <w:sz w:val="28"/>
          <w:szCs w:val="28"/>
        </w:rPr>
        <w:t>Компанийн</w:t>
      </w:r>
      <w:proofErr w:type="spellEnd"/>
      <w:r w:rsidRPr="004A4E74">
        <w:rPr>
          <w:rFonts w:ascii="Times New Roman" w:eastAsia="Calibri" w:hAnsi="Times New Roman" w:cs="Times New Roman"/>
          <w:sz w:val="28"/>
          <w:szCs w:val="28"/>
        </w:rPr>
        <w:t xml:space="preserve"> </w:t>
      </w:r>
      <w:proofErr w:type="spellStart"/>
      <w:r w:rsidRPr="004A4E74">
        <w:rPr>
          <w:rFonts w:ascii="Times New Roman" w:eastAsia="Calibri" w:hAnsi="Times New Roman" w:cs="Times New Roman"/>
          <w:sz w:val="28"/>
          <w:szCs w:val="28"/>
        </w:rPr>
        <w:t>бизнес</w:t>
      </w:r>
      <w:proofErr w:type="spellEnd"/>
      <w:r w:rsidRPr="004A4E74">
        <w:rPr>
          <w:rFonts w:ascii="Times New Roman" w:eastAsia="Calibri" w:hAnsi="Times New Roman" w:cs="Times New Roman"/>
          <w:sz w:val="28"/>
          <w:szCs w:val="28"/>
        </w:rPr>
        <w:t xml:space="preserve"> </w:t>
      </w:r>
      <w:proofErr w:type="spellStart"/>
      <w:r w:rsidRPr="004A4E74">
        <w:rPr>
          <w:rFonts w:ascii="Times New Roman" w:eastAsia="Calibri" w:hAnsi="Times New Roman" w:cs="Times New Roman"/>
          <w:sz w:val="28"/>
          <w:szCs w:val="28"/>
        </w:rPr>
        <w:t>үйл</w:t>
      </w:r>
      <w:proofErr w:type="spellEnd"/>
      <w:r w:rsidRPr="004A4E74">
        <w:rPr>
          <w:rFonts w:ascii="Times New Roman" w:eastAsia="Calibri" w:hAnsi="Times New Roman" w:cs="Times New Roman"/>
          <w:sz w:val="28"/>
          <w:szCs w:val="28"/>
        </w:rPr>
        <w:t xml:space="preserve"> </w:t>
      </w:r>
      <w:proofErr w:type="spellStart"/>
      <w:r w:rsidRPr="004A4E74">
        <w:rPr>
          <w:rFonts w:ascii="Times New Roman" w:eastAsia="Calibri" w:hAnsi="Times New Roman" w:cs="Times New Roman"/>
          <w:sz w:val="28"/>
          <w:szCs w:val="28"/>
        </w:rPr>
        <w:t>ажиллагааны</w:t>
      </w:r>
      <w:proofErr w:type="spellEnd"/>
      <w:r w:rsidRPr="004A4E74">
        <w:rPr>
          <w:rFonts w:ascii="Times New Roman" w:eastAsia="Calibri" w:hAnsi="Times New Roman" w:cs="Times New Roman"/>
          <w:sz w:val="28"/>
          <w:szCs w:val="28"/>
        </w:rPr>
        <w:t xml:space="preserve"> </w:t>
      </w:r>
      <w:proofErr w:type="spellStart"/>
      <w:r w:rsidRPr="004A4E74">
        <w:rPr>
          <w:rFonts w:ascii="Times New Roman" w:eastAsia="Calibri" w:hAnsi="Times New Roman" w:cs="Times New Roman"/>
          <w:sz w:val="28"/>
          <w:szCs w:val="28"/>
        </w:rPr>
        <w:t>тайлан</w:t>
      </w:r>
      <w:proofErr w:type="spellEnd"/>
    </w:p>
    <w:p w:rsidR="004A4E74" w:rsidRPr="004A4E74" w:rsidRDefault="004A4E74" w:rsidP="004A4E74">
      <w:pPr>
        <w:numPr>
          <w:ilvl w:val="0"/>
          <w:numId w:val="1"/>
        </w:numPr>
        <w:spacing w:after="0" w:line="360" w:lineRule="auto"/>
        <w:contextualSpacing/>
        <w:jc w:val="both"/>
        <w:rPr>
          <w:rFonts w:ascii="Times New Roman" w:eastAsia="Calibri" w:hAnsi="Times New Roman" w:cs="Times New Roman"/>
          <w:sz w:val="28"/>
          <w:szCs w:val="28"/>
          <w:lang w:val="mn-MN"/>
        </w:rPr>
      </w:pPr>
      <w:r w:rsidRPr="004A4E74">
        <w:rPr>
          <w:rFonts w:ascii="Times New Roman" w:eastAsia="Calibri" w:hAnsi="Times New Roman" w:cs="Times New Roman"/>
          <w:sz w:val="28"/>
          <w:szCs w:val="28"/>
          <w:lang w:val="mn-MN"/>
        </w:rPr>
        <w:t xml:space="preserve">Компанийн 2017 оны бизнес төлөвлөгөөг хэлэлцүүлэв.  </w:t>
      </w:r>
    </w:p>
    <w:p w:rsidR="004A4E74" w:rsidRPr="004A4E74" w:rsidRDefault="004A4E74" w:rsidP="004A4E74">
      <w:pPr>
        <w:spacing w:after="0" w:line="360" w:lineRule="auto"/>
        <w:jc w:val="both"/>
        <w:rPr>
          <w:rFonts w:ascii="Times New Roman" w:eastAsia="Calibri" w:hAnsi="Times New Roman" w:cs="Times New Roman"/>
          <w:sz w:val="28"/>
          <w:szCs w:val="28"/>
          <w:lang w:val="mn-MN"/>
        </w:rPr>
      </w:pPr>
      <w:r w:rsidRPr="004A4E74">
        <w:rPr>
          <w:rFonts w:ascii="Times New Roman" w:eastAsia="Calibri" w:hAnsi="Times New Roman" w:cs="Times New Roman"/>
          <w:b/>
          <w:sz w:val="28"/>
          <w:szCs w:val="28"/>
          <w:lang w:val="mn-MN"/>
        </w:rPr>
        <w:t xml:space="preserve">Ерөнхий нягтлан бодогч </w:t>
      </w:r>
      <w:r w:rsidRPr="004A4E74">
        <w:rPr>
          <w:rFonts w:ascii="Times New Roman" w:eastAsia="Calibri" w:hAnsi="Times New Roman" w:cs="Times New Roman"/>
          <w:sz w:val="28"/>
          <w:szCs w:val="28"/>
          <w:lang w:val="mn-MN"/>
        </w:rPr>
        <w:t>Л.Тэгшбаяр</w:t>
      </w:r>
      <w:r w:rsidRPr="004A4E74">
        <w:rPr>
          <w:rFonts w:ascii="Times New Roman" w:eastAsia="Calibri" w:hAnsi="Times New Roman" w:cs="Times New Roman"/>
          <w:b/>
          <w:sz w:val="28"/>
          <w:szCs w:val="28"/>
          <w:lang w:val="mn-MN"/>
        </w:rPr>
        <w:t xml:space="preserve"> - </w:t>
      </w:r>
      <w:r w:rsidRPr="004A4E74">
        <w:rPr>
          <w:rFonts w:ascii="Times New Roman" w:eastAsia="Calibri" w:hAnsi="Times New Roman" w:cs="Times New Roman"/>
          <w:sz w:val="28"/>
          <w:szCs w:val="28"/>
          <w:lang w:val="mn-MN"/>
        </w:rPr>
        <w:t xml:space="preserve">Хянан шалгах зөвлөлийн тайлан </w:t>
      </w:r>
    </w:p>
    <w:p w:rsidR="004A4E74" w:rsidRPr="004A4E74" w:rsidRDefault="004A4E74" w:rsidP="004A4E74">
      <w:pPr>
        <w:spacing w:after="0" w:line="360" w:lineRule="auto"/>
        <w:jc w:val="both"/>
        <w:rPr>
          <w:rFonts w:ascii="Times New Roman" w:eastAsia="Calibri" w:hAnsi="Times New Roman" w:cs="Times New Roman"/>
          <w:sz w:val="28"/>
          <w:szCs w:val="28"/>
          <w:lang w:val="mn-MN"/>
        </w:rPr>
      </w:pPr>
      <w:r w:rsidRPr="004A4E74">
        <w:rPr>
          <w:rFonts w:ascii="Times New Roman" w:eastAsia="Calibri" w:hAnsi="Times New Roman" w:cs="Times New Roman"/>
          <w:b/>
          <w:sz w:val="28"/>
          <w:szCs w:val="28"/>
          <w:lang w:val="mn-MN"/>
        </w:rPr>
        <w:t>Хурлын дарга Л.Төмөрбаатар-</w:t>
      </w:r>
      <w:r w:rsidRPr="004A4E74">
        <w:rPr>
          <w:rFonts w:ascii="Times New Roman" w:eastAsia="Calibri" w:hAnsi="Times New Roman" w:cs="Times New Roman"/>
          <w:sz w:val="28"/>
          <w:szCs w:val="28"/>
          <w:lang w:val="mn-MN"/>
        </w:rPr>
        <w:t xml:space="preserve">ТУЗ, Гүйцэтгэх удирдлагын зардлын төсөв </w:t>
      </w:r>
    </w:p>
    <w:p w:rsidR="004A4E74" w:rsidRPr="004A4E74" w:rsidRDefault="004A4E74" w:rsidP="004A4E74">
      <w:pPr>
        <w:numPr>
          <w:ilvl w:val="0"/>
          <w:numId w:val="2"/>
        </w:numPr>
        <w:spacing w:after="0" w:line="360" w:lineRule="auto"/>
        <w:contextualSpacing/>
        <w:jc w:val="both"/>
        <w:rPr>
          <w:rFonts w:ascii="Times New Roman" w:eastAsia="Calibri" w:hAnsi="Times New Roman" w:cs="Times New Roman"/>
          <w:sz w:val="28"/>
          <w:szCs w:val="28"/>
          <w:lang w:val="mn-MN"/>
        </w:rPr>
      </w:pPr>
      <w:r w:rsidRPr="004A4E74">
        <w:rPr>
          <w:rFonts w:ascii="Times New Roman" w:eastAsia="Calibri" w:hAnsi="Times New Roman" w:cs="Times New Roman"/>
          <w:sz w:val="28"/>
          <w:szCs w:val="28"/>
          <w:lang w:val="mn-MN"/>
        </w:rPr>
        <w:lastRenderedPageBreak/>
        <w:t xml:space="preserve">Ногдол ашиг тараах эсэх асуудлыг хэлэлцүүлж санал хураалт явуулав. </w:t>
      </w:r>
    </w:p>
    <w:p w:rsidR="004A4E74" w:rsidRPr="004A4E74" w:rsidRDefault="004A4E74" w:rsidP="004A4E74">
      <w:pPr>
        <w:spacing w:after="0" w:line="360" w:lineRule="auto"/>
        <w:jc w:val="both"/>
        <w:rPr>
          <w:rFonts w:ascii="Times New Roman" w:eastAsia="Calibri" w:hAnsi="Times New Roman" w:cs="Times New Roman"/>
          <w:sz w:val="28"/>
          <w:szCs w:val="28"/>
          <w:lang w:val="mn-MN"/>
        </w:rPr>
      </w:pPr>
      <w:r w:rsidRPr="004A4E74">
        <w:rPr>
          <w:rFonts w:ascii="Times New Roman" w:eastAsia="Calibri" w:hAnsi="Times New Roman" w:cs="Times New Roman"/>
          <w:sz w:val="28"/>
          <w:szCs w:val="28"/>
          <w:lang w:val="mn-MN"/>
        </w:rPr>
        <w:t xml:space="preserve">2016 онд улс орны эдийн засгийн нөхцөл байдал хүнд хямралтай ард иргэдийн гар дээр бэлэн мөнгө ховор худалдан авалт огцом буурсан компани ашиггүй ажилласан  тул ногдол ашиг тараах боломжгүй байна. </w:t>
      </w:r>
    </w:p>
    <w:p w:rsidR="004A4E74" w:rsidRPr="004A4E74" w:rsidRDefault="004A4E74" w:rsidP="004A4E74">
      <w:pPr>
        <w:spacing w:after="0" w:line="360" w:lineRule="auto"/>
        <w:jc w:val="both"/>
        <w:rPr>
          <w:rFonts w:ascii="Times New Roman" w:eastAsia="Calibri" w:hAnsi="Times New Roman" w:cs="Times New Roman"/>
          <w:sz w:val="28"/>
          <w:szCs w:val="28"/>
          <w:lang w:val="mn-MN"/>
        </w:rPr>
      </w:pPr>
      <w:r w:rsidRPr="004A4E74">
        <w:rPr>
          <w:rFonts w:ascii="Times New Roman" w:eastAsia="Calibri" w:hAnsi="Times New Roman" w:cs="Times New Roman"/>
          <w:sz w:val="28"/>
          <w:szCs w:val="28"/>
          <w:lang w:val="mn-MN"/>
        </w:rPr>
        <w:t xml:space="preserve">За дээрхи асуудлуудтай холбоотой санал хүсэлт байна уу? </w:t>
      </w:r>
    </w:p>
    <w:p w:rsidR="004A4E74" w:rsidRPr="004A4E74" w:rsidRDefault="004A4E74" w:rsidP="004A4E74">
      <w:pPr>
        <w:spacing w:after="0" w:line="360" w:lineRule="auto"/>
        <w:jc w:val="both"/>
        <w:rPr>
          <w:rFonts w:ascii="Times New Roman" w:eastAsia="Calibri" w:hAnsi="Times New Roman" w:cs="Times New Roman"/>
          <w:sz w:val="28"/>
          <w:szCs w:val="28"/>
          <w:lang w:val="mn-MN"/>
        </w:rPr>
      </w:pPr>
      <w:r w:rsidRPr="004A4E74">
        <w:rPr>
          <w:rFonts w:ascii="Times New Roman" w:eastAsia="Calibri" w:hAnsi="Times New Roman" w:cs="Times New Roman"/>
          <w:b/>
          <w:sz w:val="28"/>
          <w:szCs w:val="28"/>
          <w:lang w:val="mn-MN"/>
        </w:rPr>
        <w:t xml:space="preserve">Тооллогын комиссын дүнг тооллогын комиссын дарга Ж.Алтангэрэл- </w:t>
      </w:r>
      <w:r w:rsidRPr="004A4E74">
        <w:rPr>
          <w:rFonts w:ascii="Times New Roman" w:eastAsia="Calibri" w:hAnsi="Times New Roman" w:cs="Times New Roman"/>
          <w:sz w:val="28"/>
          <w:szCs w:val="28"/>
          <w:lang w:val="mn-MN"/>
        </w:rPr>
        <w:t xml:space="preserve">Тооллогын комиссын дүнг танилцуулав. </w:t>
      </w:r>
    </w:p>
    <w:p w:rsidR="004A4E74" w:rsidRPr="004A4E74" w:rsidRDefault="004A4E74" w:rsidP="004A4E74">
      <w:pPr>
        <w:spacing w:after="0" w:line="360" w:lineRule="auto"/>
        <w:jc w:val="both"/>
        <w:rPr>
          <w:rFonts w:ascii="Times New Roman" w:eastAsia="Calibri" w:hAnsi="Times New Roman" w:cs="Times New Roman"/>
          <w:sz w:val="28"/>
          <w:szCs w:val="28"/>
          <w:lang w:val="mn-MN"/>
        </w:rPr>
      </w:pPr>
      <w:r w:rsidRPr="004A4E74">
        <w:rPr>
          <w:rFonts w:ascii="Times New Roman" w:eastAsia="Calibri" w:hAnsi="Times New Roman" w:cs="Times New Roman"/>
          <w:b/>
          <w:sz w:val="28"/>
          <w:szCs w:val="28"/>
          <w:lang w:val="mn-MN"/>
        </w:rPr>
        <w:t xml:space="preserve">Хурлын дарга Л.Дашцэрэн- </w:t>
      </w:r>
      <w:r w:rsidRPr="004A4E74">
        <w:rPr>
          <w:rFonts w:ascii="Times New Roman" w:eastAsia="Calibri" w:hAnsi="Times New Roman" w:cs="Times New Roman"/>
          <w:sz w:val="28"/>
          <w:szCs w:val="28"/>
          <w:lang w:val="mn-MN"/>
        </w:rPr>
        <w:t xml:space="preserve">Тооллогын комиссын дүнг үндэслэн тогтоолын төслүүдийг батлуулж уншиж танилцуулав. </w:t>
      </w:r>
    </w:p>
    <w:p w:rsidR="004A4E74" w:rsidRPr="004A4E74" w:rsidRDefault="004A4E74" w:rsidP="004A4E74">
      <w:pPr>
        <w:spacing w:after="0" w:line="360" w:lineRule="auto"/>
        <w:jc w:val="both"/>
        <w:rPr>
          <w:rFonts w:ascii="Times New Roman" w:eastAsia="Calibri" w:hAnsi="Times New Roman" w:cs="Times New Roman"/>
          <w:sz w:val="28"/>
          <w:szCs w:val="28"/>
          <w:lang w:val="mn-MN"/>
        </w:rPr>
      </w:pPr>
      <w:r w:rsidRPr="004A4E74">
        <w:rPr>
          <w:rFonts w:ascii="Times New Roman" w:eastAsia="Calibri" w:hAnsi="Times New Roman" w:cs="Times New Roman"/>
          <w:b/>
          <w:sz w:val="28"/>
          <w:szCs w:val="28"/>
          <w:lang w:val="mn-MN"/>
        </w:rPr>
        <w:t>Гүйцэтгэх захирал- Л.Цэрэнжав</w:t>
      </w:r>
      <w:r w:rsidRPr="004A4E74">
        <w:rPr>
          <w:rFonts w:ascii="Times New Roman" w:eastAsia="Calibri" w:hAnsi="Times New Roman" w:cs="Times New Roman"/>
          <w:sz w:val="28"/>
          <w:szCs w:val="28"/>
          <w:lang w:val="mn-MN"/>
        </w:rPr>
        <w:t xml:space="preserve"> - 2016 онд талх нарийн боовны сав баглаа боодлыг шинэчлэн сайжруулж шинэ савлагаатай болголоо. Ингэснээр нарийн боовны өнгө үзэмж сайжирч хэрэглэгчийн худалдан авах түвшинд дээшилсэн.  2017 онд компанийг ашигтай ажиллуулах тал дээр анхаарч  бизнес төлөвлөгөөнд  зарим зүйлүүдийг тусгасан.</w:t>
      </w:r>
    </w:p>
    <w:p w:rsidR="004A4E74" w:rsidRPr="004A4E74" w:rsidRDefault="004A4E74" w:rsidP="004A4E74">
      <w:pPr>
        <w:spacing w:after="0" w:line="360" w:lineRule="auto"/>
        <w:jc w:val="both"/>
        <w:rPr>
          <w:rFonts w:ascii="Times New Roman" w:eastAsia="Calibri" w:hAnsi="Times New Roman" w:cs="Times New Roman"/>
          <w:sz w:val="28"/>
          <w:szCs w:val="28"/>
        </w:rPr>
      </w:pPr>
      <w:r w:rsidRPr="004A4E74">
        <w:rPr>
          <w:rFonts w:ascii="Times New Roman" w:eastAsia="Calibri" w:hAnsi="Times New Roman" w:cs="Times New Roman"/>
          <w:sz w:val="28"/>
          <w:szCs w:val="28"/>
          <w:lang w:val="mn-MN"/>
        </w:rPr>
        <w:t xml:space="preserve">Мөн нөөшилсөн бүтээгдэхүүний цехийн тасралтгүй ажиллагааг хангах жилийн дөрвөн улиралд үйлдвэрлэл явуулдаг байх адуу үхрийн мах нөөшлөх хатаах зэрэг бүтээгдэхүүний нэр төрлийг олшруулах зах зээлд нэвтрэх тал дээр анхаарч ажиллаж байна. Манай компани нь 2017 онд сургууль цэцэрлэгийн 200 гаруй сая төгрөгийн тендерт шалгараад байна. Энэ 2017 оны 2-р сараас Архи үйлдвэрлэлийн тусгай зөвшөөрлийг сэргээж Далай ээж архины үйлдвэрлэлийг жигдрүүллээ. Мөн энэ 6-р сард багтаан Хөвсгөл нуурын хаянд Хатгал тосгонд цэвэр усны үйлдвэрийг ашиглалтад оруулахаар ажиллаж байна. </w:t>
      </w:r>
    </w:p>
    <w:p w:rsidR="004A4E74" w:rsidRPr="004A4E74" w:rsidRDefault="004A4E74" w:rsidP="004A4E74">
      <w:pPr>
        <w:spacing w:after="0" w:line="360" w:lineRule="auto"/>
        <w:jc w:val="both"/>
        <w:rPr>
          <w:rFonts w:ascii="Times New Roman" w:eastAsia="Calibri" w:hAnsi="Times New Roman" w:cs="Times New Roman"/>
          <w:sz w:val="28"/>
          <w:szCs w:val="28"/>
          <w:lang w:val="mn-MN"/>
        </w:rPr>
      </w:pPr>
      <w:r w:rsidRPr="004A4E74">
        <w:rPr>
          <w:rFonts w:ascii="Times New Roman" w:eastAsia="Calibri" w:hAnsi="Times New Roman" w:cs="Times New Roman"/>
          <w:sz w:val="28"/>
          <w:szCs w:val="28"/>
          <w:lang w:val="mn-MN"/>
        </w:rPr>
        <w:t xml:space="preserve">Хувьцаа эзэмшигчдийн хурлаар хэлэлцэх асуудал дууссан тул хурлыг 18.10 минутад хаав. </w:t>
      </w:r>
    </w:p>
    <w:p w:rsidR="004A4E74" w:rsidRPr="004A4E74" w:rsidRDefault="004A4E74" w:rsidP="004A4E74">
      <w:pPr>
        <w:spacing w:after="0" w:line="360" w:lineRule="auto"/>
        <w:jc w:val="center"/>
        <w:rPr>
          <w:rFonts w:ascii="Times New Roman" w:eastAsia="Calibri" w:hAnsi="Times New Roman" w:cs="Times New Roman"/>
          <w:sz w:val="28"/>
          <w:szCs w:val="28"/>
          <w:lang w:val="mn-MN"/>
        </w:rPr>
      </w:pPr>
      <w:r w:rsidRPr="004A4E74">
        <w:rPr>
          <w:rFonts w:ascii="Times New Roman" w:eastAsia="Calibri" w:hAnsi="Times New Roman" w:cs="Times New Roman"/>
          <w:sz w:val="28"/>
          <w:szCs w:val="28"/>
        </w:rPr>
        <w:t>ТАНИЛЦСАН</w:t>
      </w:r>
      <w:r w:rsidRPr="004A4E74">
        <w:rPr>
          <w:rFonts w:ascii="Times New Roman" w:eastAsia="Calibri" w:hAnsi="Times New Roman" w:cs="Times New Roman"/>
          <w:sz w:val="28"/>
          <w:szCs w:val="28"/>
          <w:lang w:val="mn-MN"/>
        </w:rPr>
        <w:t xml:space="preserve">: ТУЗ-ИЙН ДАРГА                        Л.ДАШЦЭРЭН </w:t>
      </w:r>
    </w:p>
    <w:p w:rsidR="009A3D9A" w:rsidRPr="004A4E74" w:rsidRDefault="004A4E74" w:rsidP="004A4E74">
      <w:pPr>
        <w:spacing w:after="0" w:line="360" w:lineRule="auto"/>
        <w:jc w:val="center"/>
        <w:rPr>
          <w:rFonts w:ascii="Times New Roman" w:eastAsia="Calibri" w:hAnsi="Times New Roman" w:cs="Times New Roman"/>
          <w:sz w:val="28"/>
          <w:szCs w:val="28"/>
        </w:rPr>
      </w:pPr>
      <w:r w:rsidRPr="004A4E74">
        <w:rPr>
          <w:rFonts w:ascii="Times New Roman" w:eastAsia="Calibri" w:hAnsi="Times New Roman" w:cs="Times New Roman"/>
          <w:sz w:val="28"/>
          <w:szCs w:val="28"/>
        </w:rPr>
        <w:t>Т</w:t>
      </w:r>
      <w:r w:rsidRPr="004A4E74">
        <w:rPr>
          <w:rFonts w:ascii="Times New Roman" w:eastAsia="Calibri" w:hAnsi="Times New Roman" w:cs="Times New Roman"/>
          <w:sz w:val="28"/>
          <w:szCs w:val="28"/>
          <w:lang w:val="mn-MN"/>
        </w:rPr>
        <w:t>ЭМДЭГЛЭЛ ХӨТӨЛСӨН:                            С.ОТГОНБААТАР</w:t>
      </w:r>
      <w:bookmarkStart w:id="0" w:name="_GoBack"/>
      <w:bookmarkEnd w:id="0"/>
    </w:p>
    <w:sectPr w:rsidR="009A3D9A" w:rsidRPr="004A4E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024E12"/>
    <w:multiLevelType w:val="hybridMultilevel"/>
    <w:tmpl w:val="0DFCF48E"/>
    <w:lvl w:ilvl="0" w:tplc="BCEC1EF6">
      <w:start w:val="2014"/>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5CCA0BAA"/>
    <w:multiLevelType w:val="hybridMultilevel"/>
    <w:tmpl w:val="7B9EF036"/>
    <w:lvl w:ilvl="0" w:tplc="9C9C9194">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
    <w:lvlOverride w:ilvl="0"/>
    <w:lvlOverride w:ilvl="1"/>
    <w:lvlOverride w:ilvl="2"/>
    <w:lvlOverride w:ilvl="3"/>
    <w:lvlOverride w:ilvl="4"/>
    <w:lvlOverride w:ilvl="5"/>
    <w:lvlOverride w:ilvl="6"/>
    <w:lvlOverride w:ilvl="7"/>
    <w:lvlOverride w:ilvl="8"/>
  </w:num>
  <w:num w:numId="2">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4E74"/>
    <w:rsid w:val="004A4E74"/>
    <w:rsid w:val="009A3D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5634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495</Words>
  <Characters>2828</Characters>
  <Application>Microsoft Office Word</Application>
  <DocSecurity>0</DocSecurity>
  <Lines>23</Lines>
  <Paragraphs>6</Paragraphs>
  <ScaleCrop>false</ScaleCrop>
  <Company/>
  <LinksUpToDate>false</LinksUpToDate>
  <CharactersWithSpaces>3317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2017-05-02T03:09:00Z</dcterms:created>
  <dcterms:modified xsi:type="dcterms:W3CDTF">2017-05-02T03:10:00Z</dcterms:modified>
</cp:coreProperties>
</file>